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4"/>
        <w:gridCol w:w="1174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884" w:type="dxa"/>
          </w:tcPr>
          <w:p>
            <w:pPr>
              <w:spacing w:after="0"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4" w:type="dxa"/>
            <w:vMerge w:val="restart"/>
          </w:tcPr>
          <w:p>
            <w:pPr>
              <w:spacing w:after="0"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414" w:type="dxa"/>
            <w:vMerge w:val="restart"/>
            <w:shd w:val="clear" w:color="auto" w:fill="D8D8D8" w:themeFill="background1" w:themeFillShade="D9"/>
          </w:tcPr>
          <w:p>
            <w:pPr>
              <w:spacing w:after="0"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  <w:lang w:eastAsia="hu-HU"/>
              </w:rPr>
              <w:drawing>
                <wp:inline distT="0" distB="0" distL="0" distR="0">
                  <wp:extent cx="1371600" cy="1939290"/>
                  <wp:effectExtent l="0" t="0" r="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557" cy="1991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884" w:type="dxa"/>
          </w:tcPr>
          <w:p>
            <w:pPr>
              <w:spacing w:after="0" w:line="276" w:lineRule="auto"/>
              <w:ind w:left="-113" w:firstLine="5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Dr. Kádár Pál </w:t>
            </w:r>
            <w:r>
              <w:rPr>
                <w:rFonts w:ascii="Verdana" w:hAnsi="Verdana"/>
                <w:sz w:val="20"/>
                <w:szCs w:val="20"/>
              </w:rPr>
              <w:br w:type="textWrapping"/>
            </w:r>
            <w:r>
              <w:rPr>
                <w:rFonts w:ascii="Verdana" w:hAnsi="Verdana"/>
                <w:sz w:val="20"/>
                <w:szCs w:val="20"/>
              </w:rPr>
              <w:t xml:space="preserve">Cím: 1101 Budapest, Hungária krt. 9-11. </w:t>
            </w:r>
            <w:r>
              <w:rPr>
                <w:rFonts w:ascii="Verdana" w:hAnsi="Verdana"/>
                <w:sz w:val="20"/>
                <w:szCs w:val="20"/>
              </w:rPr>
              <w:br w:type="textWrapping"/>
            </w:r>
            <w:r>
              <w:rPr>
                <w:rFonts w:ascii="Verdana" w:hAnsi="Verdana"/>
                <w:sz w:val="20"/>
                <w:szCs w:val="20"/>
              </w:rPr>
              <w:t>E-mail: kadar.pal@uni-nke.hu</w:t>
            </w:r>
            <w:r>
              <w:rPr>
                <w:rFonts w:ascii="Verdana" w:hAnsi="Verdana"/>
                <w:sz w:val="20"/>
                <w:szCs w:val="20"/>
              </w:rPr>
              <w:br w:type="textWrapping"/>
            </w:r>
            <w:r>
              <w:rPr>
                <w:rFonts w:ascii="Verdana" w:hAnsi="Verdana"/>
                <w:sz w:val="20"/>
                <w:szCs w:val="20"/>
              </w:rPr>
              <w:t xml:space="preserve">Telefon: +36 1 432 9000; +36 1 795 82 90  </w:t>
            </w:r>
            <w:r>
              <w:rPr>
                <w:rFonts w:ascii="Verdana" w:hAnsi="Verdana"/>
                <w:sz w:val="20"/>
                <w:szCs w:val="20"/>
              </w:rPr>
              <w:br w:type="textWrapping"/>
            </w:r>
            <w:r>
              <w:rPr>
                <w:rFonts w:ascii="Verdana" w:hAnsi="Verdana"/>
                <w:sz w:val="20"/>
                <w:szCs w:val="20"/>
              </w:rPr>
              <w:t>Születési hely, idő: Budapest, 1972.07.05.</w:t>
            </w:r>
          </w:p>
        </w:tc>
        <w:tc>
          <w:tcPr>
            <w:tcW w:w="1174" w:type="dxa"/>
            <w:vMerge w:val="continue"/>
          </w:tcPr>
          <w:p>
            <w:pPr>
              <w:spacing w:after="0"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414" w:type="dxa"/>
            <w:vMerge w:val="continue"/>
            <w:shd w:val="clear" w:color="auto" w:fill="D8D8D8" w:themeFill="background1" w:themeFillShade="D9"/>
          </w:tcPr>
          <w:p>
            <w:pPr>
              <w:spacing w:after="0"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p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9"/>
        <w:gridCol w:w="7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MUNKAHELYEK ÉS BEOSZTÁSOK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2022-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2019-2022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2018-2019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2013-2018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2006-2013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2004-2006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2002-2004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2001-2002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2000-2001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1997-1999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1993-1997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Védelmi Igazgatási Hivatal, főigazgató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Miniszterelnöki Kormányiroda, vezető kormányfőtanácsos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Minisztérium, közigazgatási államtitkár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Minisztérium Tervezési és Koordinációs Főosztály, főosztályvezető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Minisztérium Tervezési és Koordinációs Főosztály, elvi kidolgozó és koordinációs osztályvezető (főovh.)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Minisztérium Tervezési és Koordinációs Főosztály, elvi kidolgozó osztályvezető-helyettes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Minisztérium Tervezési és Koordinációs Főosztály, kiemelt főtiszt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Honvédség Híradóparancsnokság, vezető jogász, jogi és igazgatási szolgálatfőnök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Honvédség 11. Duna Vegyes Légvédelmi Rakéta ezred, jogi és igazgatási főtiszt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Honvédség 11. Duna Vegyes Légvédelmi Rakéta ezred, 11/1/3 Lérak. Üteg, irányítórendszer parancsnok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Honvédség 11/8. Légvédelmi rakétaosztály, Nagytarcsa, rakéta rávezető tiszt, hadműveleti tiszt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TANULMÁNYOK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2004–2007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NATO Defense College, Róma, Olaszország; katonai felsővezető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Egyetem, Hadtudományi Doktori Iskola, (PhD 2009)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1996-2001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1990-1993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1986–1990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Pécsi Tudományegyetem Állam és Jogtudományi Kar, jogász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Bolyai János Katonai Műszaki Főiskola, légvédelmi rakéta fegyverzet üzemeltető mérnök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Egri Dobó István Gimnázium; MN Lenkey János Honvédkollégium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12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EGYÉB SZAKMAI (KITÜNTETÉSEK, DÍJAK, TUDOMÁNYOS) TEVÉKENYSÉG</w:t>
            </w:r>
          </w:p>
        </w:tc>
      </w:tr>
    </w:tbl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7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2017-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2013-2017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2002-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 VBSZKK vezető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 HDI oktató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Katonai Jogi és Hadijogi Társaság – elnök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Magyar Katonai Jogi és Hadijogi Társaság – tudományos munkáért felelős elnökségi tag 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Katonai Jogi és Hadijogi Társaság – tag</w:t>
            </w: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ZMNE HDI Kossuth Kibocsátó Érem (summa cum laude PhD)</w:t>
            </w:r>
          </w:p>
        </w:tc>
      </w:tr>
    </w:tbl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8"/>
        <w:gridCol w:w="7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TUDOMÁNYOS FOKOZAT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 (hadtudományok)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IDEGENNYELV-ISMERET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felsőfok, STANAG 3.3.3.3. nyelvvizsga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felsőfok, ZMP nyelvvizsga</w:t>
            </w:r>
          </w:p>
        </w:tc>
      </w:tr>
    </w:tbl>
    <w:p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>
      <w:headerReference r:id="rId7" w:type="first"/>
      <w:footerReference r:id="rId9" w:type="first"/>
      <w:headerReference r:id="rId5" w:type="default"/>
      <w:footerReference r:id="rId8" w:type="default"/>
      <w:headerReference r:id="rId6" w:type="even"/>
      <w:pgSz w:w="11906" w:h="16838"/>
      <w:pgMar w:top="1418" w:right="1418" w:bottom="1418" w:left="1701" w:header="567" w:footer="482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4535872"/>
      <w:docPartObj>
        <w:docPartGallery w:val="AutoText"/>
      </w:docPartObj>
    </w:sdtPr>
    <w:sdtEndPr>
      <w:rPr>
        <w:rFonts w:ascii="Verdana" w:hAnsi="Verdana"/>
        <w:sz w:val="16"/>
        <w:szCs w:val="16"/>
      </w:rPr>
    </w:sdtEndPr>
    <w:sdtContent>
      <w:p>
        <w:pPr>
          <w:pStyle w:val="5"/>
          <w:jc w:val="center"/>
          <w:rPr>
            <w:rFonts w:ascii="Verdana" w:hAnsi="Verdana"/>
            <w:color w:val="B89360"/>
            <w:sz w:val="16"/>
            <w:szCs w:val="16"/>
          </w:rPr>
        </w:pPr>
        <w:r>
          <w:rPr>
            <w:rFonts w:ascii="Verdana" w:hAnsi="Verdana"/>
            <w:color w:val="B89360"/>
            <w:sz w:val="16"/>
            <w:szCs w:val="16"/>
          </w:rPr>
          <w:fldChar w:fldCharType="begin"/>
        </w:r>
        <w:r>
          <w:rPr>
            <w:rFonts w:ascii="Verdana" w:hAnsi="Verdana"/>
            <w:color w:val="B89360"/>
            <w:sz w:val="16"/>
            <w:szCs w:val="16"/>
          </w:rPr>
          <w:instrText xml:space="preserve">PAGE   \* MERGEFORMAT</w:instrText>
        </w:r>
        <w:r>
          <w:rPr>
            <w:rFonts w:ascii="Verdana" w:hAnsi="Verdana"/>
            <w:color w:val="B89360"/>
            <w:sz w:val="16"/>
            <w:szCs w:val="16"/>
          </w:rPr>
          <w:fldChar w:fldCharType="separate"/>
        </w:r>
        <w:r>
          <w:rPr>
            <w:rFonts w:ascii="Verdana" w:hAnsi="Verdana"/>
            <w:color w:val="B89360"/>
            <w:sz w:val="16"/>
            <w:szCs w:val="16"/>
          </w:rPr>
          <w:t>2</w:t>
        </w:r>
        <w:r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>
        <w:pPr>
          <w:pStyle w:val="5"/>
          <w:jc w:val="center"/>
          <w:rPr>
            <w:rFonts w:ascii="Verdana" w:hAnsi="Verdana"/>
            <w:color w:val="B89360"/>
            <w:sz w:val="13"/>
            <w:szCs w:val="13"/>
          </w:rPr>
        </w:pPr>
        <w:r>
          <w:rPr>
            <w:rFonts w:ascii="Verdana" w:hAnsi="Verdana"/>
            <w:color w:val="B89360"/>
            <w:sz w:val="13"/>
            <w:szCs w:val="13"/>
          </w:rPr>
          <w:t>1083 Budapest, Ludovika tér 2. | +36 1 432 9000</w:t>
        </w:r>
      </w:p>
      <w:p>
        <w:pPr>
          <w:pStyle w:val="5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>
          <w:rPr>
            <w:rFonts w:ascii="Verdana" w:hAnsi="Verdana"/>
            <w:color w:val="B89360"/>
            <w:sz w:val="13"/>
            <w:szCs w:val="13"/>
          </w:rPr>
          <w:t>POSTACÍM 1441 Budapest, Pf. 60. | nke@uni-nke.hu, uni-nke.hu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1177694"/>
      <w:docPartObj>
        <w:docPartGallery w:val="AutoText"/>
      </w:docPartObj>
    </w:sdtPr>
    <w:sdtEndPr>
      <w:rPr>
        <w:rFonts w:ascii="Verdana" w:hAnsi="Verdana"/>
        <w:sz w:val="16"/>
        <w:szCs w:val="16"/>
      </w:rPr>
    </w:sdtEndPr>
    <w:sdtContent>
      <w:p>
        <w:pPr>
          <w:pStyle w:val="5"/>
          <w:jc w:val="center"/>
          <w:rPr>
            <w:rFonts w:ascii="Verdana" w:hAnsi="Verdana"/>
            <w:color w:val="B89360"/>
            <w:sz w:val="16"/>
            <w:szCs w:val="16"/>
          </w:rPr>
        </w:pPr>
      </w:p>
      <w:p>
        <w:pPr>
          <w:pStyle w:val="5"/>
          <w:jc w:val="center"/>
          <w:rPr>
            <w:rFonts w:ascii="Verdana" w:hAnsi="Verdana"/>
            <w:color w:val="B89360"/>
            <w:sz w:val="13"/>
            <w:szCs w:val="13"/>
          </w:rPr>
        </w:pPr>
        <w:r>
          <w:rPr>
            <w:rFonts w:ascii="Verdana" w:hAnsi="Verdana"/>
            <w:color w:val="B89360"/>
            <w:sz w:val="13"/>
            <w:szCs w:val="13"/>
          </w:rPr>
          <w:t>1083 Budapest, Ludovika tér 2. | +36 1 432 9000</w:t>
        </w:r>
      </w:p>
      <w:p>
        <w:pPr>
          <w:pStyle w:val="5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>
          <w:rPr>
            <w:rFonts w:ascii="Verdana" w:hAnsi="Verdana"/>
            <w:color w:val="B89360"/>
            <w:sz w:val="13"/>
            <w:szCs w:val="13"/>
          </w:rPr>
          <w:t>POSTACÍM 1441 Budapest, Pf. 60. | nke@uni-nke.hu, uni-nke.hu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hu-HU"/>
      </w:rPr>
      <w:pict>
        <v:shape id="WordPictureWatermark316324361" o:spid="_x0000_s2051" o:spt="75" type="#_x0000_t75" style="position:absolute;left:0pt;margin-left:-85.1pt;margin-top:-12.45pt;height:782.4pt;width:595.2pt;mso-position-horizontal-relative:margin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hatter-szines-levelpapirhoz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hu-HU"/>
      </w:rPr>
      <w:pict>
        <v:shape id="WordPictureWatermark316324360" o:spid="_x0000_s2050" o:spt="75" type="#_x0000_t75" style="position:absolute;left:0pt;height:782.4pt;width:595.2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hatter-szines-levelpapirhoz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060" w:type="dxa"/>
      <w:tblInd w:w="-127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666"/>
      <w:gridCol w:w="439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0" w:hRule="atLeast"/>
      </w:trPr>
      <w:tc>
        <w:tcPr>
          <w:tcW w:w="5666" w:type="dxa"/>
          <w:vMerge w:val="restart"/>
        </w:tcPr>
        <w:p>
          <w:pPr>
            <w:pStyle w:val="6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color w:val="C19A5E"/>
              <w:sz w:val="20"/>
              <w:szCs w:val="20"/>
              <w:lang w:eastAsia="hu-HU"/>
            </w:rPr>
          </w:pPr>
          <w:r>
            <w:rPr>
              <w:rFonts w:ascii="Verdana" w:hAnsi="Verdana"/>
              <w:b/>
              <w:bCs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-6350</wp:posOffset>
                </wp:positionV>
                <wp:extent cx="1896745" cy="941705"/>
                <wp:effectExtent l="0" t="0" r="8255" b="0"/>
                <wp:wrapNone/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Kép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>
          <w:pPr>
            <w:spacing w:after="0" w:line="240" w:lineRule="auto"/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50" w:hRule="atLeast"/>
      </w:trPr>
      <w:tc>
        <w:tcPr>
          <w:tcW w:w="5666" w:type="dxa"/>
          <w:vMerge w:val="continue"/>
        </w:tcPr>
        <w:p>
          <w:pPr>
            <w:pStyle w:val="6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>
          <w:pPr>
            <w:spacing w:after="0" w:line="240" w:lineRule="auto"/>
            <w:jc w:val="center"/>
            <w:rPr>
              <w:rFonts w:ascii="Verdana" w:hAnsi="Verdana"/>
              <w:b/>
              <w:color w:val="7F7F7F" w:themeColor="background1" w:themeShade="80"/>
              <w:sz w:val="17"/>
              <w:szCs w:val="17"/>
              <w:highlight w:val="yellow"/>
            </w:rPr>
          </w:pPr>
          <w:r>
            <w:rPr>
              <w:rFonts w:ascii="Verdana" w:hAnsi="Verdana"/>
              <w:b/>
              <w:color w:val="7F7F7F" w:themeColor="background1" w:themeShade="80"/>
              <w:sz w:val="17"/>
              <w:szCs w:val="17"/>
            </w:rPr>
            <w:t>SZAKMAI ÖNÉLETRAJZ</w:t>
          </w:r>
        </w:p>
      </w:tc>
    </w:tr>
  </w:tbl>
  <w:p>
    <w:pPr>
      <w:pStyle w:val="6"/>
      <w:tabs>
        <w:tab w:val="clear" w:pos="4536"/>
      </w:tabs>
      <w:spacing w:before="100" w:beforeAutospacing="1" w:after="160"/>
      <w:rPr>
        <w:color w:val="C19A5E"/>
      </w:rPr>
    </w:pPr>
    <w:r>
      <w:rPr>
        <w:color w:val="C19A5E"/>
        <w:lang w:eastAsia="hu-HU"/>
      </w:rPr>
      <w:pict>
        <v:shape id="WordPictureWatermark316324359" o:spid="_x0000_s2049" o:spt="75" type="#_x0000_t75" style="position:absolute;left:0pt;margin-left:-86.5pt;margin-top:-89.75pt;height:782.4pt;width:595.2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o:title="hatter-szines-levelpapirhoz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9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32C4"/>
    <w:rsid w:val="00022B56"/>
    <w:rsid w:val="000351A1"/>
    <w:rsid w:val="00050445"/>
    <w:rsid w:val="000D2111"/>
    <w:rsid w:val="000F6E5D"/>
    <w:rsid w:val="0010531E"/>
    <w:rsid w:val="001147CD"/>
    <w:rsid w:val="00123A5A"/>
    <w:rsid w:val="001668A7"/>
    <w:rsid w:val="0017367B"/>
    <w:rsid w:val="00184F2C"/>
    <w:rsid w:val="001A1298"/>
    <w:rsid w:val="001C4982"/>
    <w:rsid w:val="001D2E68"/>
    <w:rsid w:val="001D3DE4"/>
    <w:rsid w:val="001F4F97"/>
    <w:rsid w:val="001F5C7F"/>
    <w:rsid w:val="001F71AA"/>
    <w:rsid w:val="00226CE8"/>
    <w:rsid w:val="00227E21"/>
    <w:rsid w:val="002455DE"/>
    <w:rsid w:val="00252ADC"/>
    <w:rsid w:val="00281236"/>
    <w:rsid w:val="00284734"/>
    <w:rsid w:val="002967C6"/>
    <w:rsid w:val="003317B8"/>
    <w:rsid w:val="00333A0E"/>
    <w:rsid w:val="00333A5C"/>
    <w:rsid w:val="003454D2"/>
    <w:rsid w:val="0036188D"/>
    <w:rsid w:val="00361E15"/>
    <w:rsid w:val="00380598"/>
    <w:rsid w:val="003B5C7D"/>
    <w:rsid w:val="003F14CE"/>
    <w:rsid w:val="00402376"/>
    <w:rsid w:val="004062FF"/>
    <w:rsid w:val="0041561B"/>
    <w:rsid w:val="0041637B"/>
    <w:rsid w:val="00440A03"/>
    <w:rsid w:val="00450513"/>
    <w:rsid w:val="004A4A2A"/>
    <w:rsid w:val="004A5B11"/>
    <w:rsid w:val="004B2381"/>
    <w:rsid w:val="004D6090"/>
    <w:rsid w:val="004D6FB7"/>
    <w:rsid w:val="004F010B"/>
    <w:rsid w:val="004F0545"/>
    <w:rsid w:val="00514432"/>
    <w:rsid w:val="005175DF"/>
    <w:rsid w:val="0052007B"/>
    <w:rsid w:val="00524080"/>
    <w:rsid w:val="0055477A"/>
    <w:rsid w:val="005618E6"/>
    <w:rsid w:val="00571418"/>
    <w:rsid w:val="00593A14"/>
    <w:rsid w:val="005A569E"/>
    <w:rsid w:val="005A5D54"/>
    <w:rsid w:val="005C4A46"/>
    <w:rsid w:val="005D570B"/>
    <w:rsid w:val="005E7E81"/>
    <w:rsid w:val="005F6E3E"/>
    <w:rsid w:val="006460F2"/>
    <w:rsid w:val="006534A3"/>
    <w:rsid w:val="006571EA"/>
    <w:rsid w:val="006851E4"/>
    <w:rsid w:val="006C25E5"/>
    <w:rsid w:val="00717DB4"/>
    <w:rsid w:val="007365F8"/>
    <w:rsid w:val="00766645"/>
    <w:rsid w:val="00772F2C"/>
    <w:rsid w:val="00785ED5"/>
    <w:rsid w:val="007B1A21"/>
    <w:rsid w:val="007E1CA0"/>
    <w:rsid w:val="00804CA3"/>
    <w:rsid w:val="008072FA"/>
    <w:rsid w:val="0081482A"/>
    <w:rsid w:val="00833A42"/>
    <w:rsid w:val="008349E2"/>
    <w:rsid w:val="00856186"/>
    <w:rsid w:val="0088316E"/>
    <w:rsid w:val="00883D50"/>
    <w:rsid w:val="008A3D86"/>
    <w:rsid w:val="008D5399"/>
    <w:rsid w:val="008E6E67"/>
    <w:rsid w:val="008F3CB3"/>
    <w:rsid w:val="00966177"/>
    <w:rsid w:val="009A5427"/>
    <w:rsid w:val="009B6F08"/>
    <w:rsid w:val="009D0AA5"/>
    <w:rsid w:val="009E4C96"/>
    <w:rsid w:val="00A07A8B"/>
    <w:rsid w:val="00A11779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93070"/>
    <w:rsid w:val="00BD4F26"/>
    <w:rsid w:val="00C13E80"/>
    <w:rsid w:val="00C15169"/>
    <w:rsid w:val="00C43C87"/>
    <w:rsid w:val="00C876F7"/>
    <w:rsid w:val="00CC22A1"/>
    <w:rsid w:val="00CE304C"/>
    <w:rsid w:val="00CE386A"/>
    <w:rsid w:val="00CE5F80"/>
    <w:rsid w:val="00D87A71"/>
    <w:rsid w:val="00D93127"/>
    <w:rsid w:val="00DB2F3F"/>
    <w:rsid w:val="00DC0557"/>
    <w:rsid w:val="00E02BD1"/>
    <w:rsid w:val="00E1404D"/>
    <w:rsid w:val="00E17242"/>
    <w:rsid w:val="00E55462"/>
    <w:rsid w:val="00E555CD"/>
    <w:rsid w:val="00E66161"/>
    <w:rsid w:val="00EB4B86"/>
    <w:rsid w:val="00EC35BE"/>
    <w:rsid w:val="00ED7927"/>
    <w:rsid w:val="00F37234"/>
    <w:rsid w:val="00F80B2F"/>
    <w:rsid w:val="00FA1494"/>
    <w:rsid w:val="2D1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page number"/>
    <w:basedOn w:val="2"/>
    <w:unhideWhenUsed/>
    <w:uiPriority w:val="99"/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Élőfej Char"/>
    <w:basedOn w:val="2"/>
    <w:link w:val="6"/>
    <w:uiPriority w:val="99"/>
  </w:style>
  <w:style w:type="character" w:customStyle="1" w:styleId="10">
    <w:name w:val="Élőláb Char"/>
    <w:basedOn w:val="2"/>
    <w:link w:val="5"/>
    <w:uiPriority w:val="99"/>
  </w:style>
  <w:style w:type="character" w:customStyle="1" w:styleId="11">
    <w:name w:val="Buborékszöveg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12">
    <w:name w:val="Rácsos táblázat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FADD5-1326-4674-AEDC-1E9DF5EB49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KD</Company>
  <Pages>1</Pages>
  <Words>274</Words>
  <Characters>1891</Characters>
  <Lines>15</Lines>
  <Paragraphs>4</Paragraphs>
  <TotalTime>3</TotalTime>
  <ScaleCrop>false</ScaleCrop>
  <LinksUpToDate>false</LinksUpToDate>
  <CharactersWithSpaces>2161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2023-04-20T07:06:00Z</dcterms:created>
  <dc:creator>Albert Máté Tibor</dc:creator>
  <cp:lastModifiedBy>Ferenc Petruska</cp:lastModifiedBy>
  <cp:lastPrinted>2020-03-03T07:29:00Z</cp:lastPrinted>
  <dcterms:modified xsi:type="dcterms:W3CDTF">2023-07-20T09:00:03Z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657ED82450884693A48FC9AD5D7B7D54</vt:lpwstr>
  </property>
</Properties>
</file>